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rPr>
      </w:pPr>
      <w:r>
        <w:rPr>
          <w:rFonts w:ascii="Arial" w:cs="Arial" w:hAnsi="Arial"/>
        </w:rPr>
        <w:t xml:space="preserve">Jean Christophe BONREPAUX, </w:t>
      </w:r>
    </w:p>
    <w:p>
      <w:pPr>
        <w:pStyle w:val="style0"/>
        <w:rPr>
          <w:rFonts w:ascii="Arial" w:cs="Arial" w:hAnsi="Arial"/>
        </w:rPr>
      </w:pPr>
      <w:r>
        <w:rPr>
          <w:rFonts w:ascii="Arial" w:cs="Arial" w:hAnsi="Arial"/>
        </w:rPr>
        <w:t>1</w:t>
      </w:r>
      <w:r>
        <w:rPr>
          <w:rFonts w:ascii="Arial" w:cs="Arial" w:hAnsi="Arial"/>
          <w:vertAlign w:val="superscript"/>
        </w:rPr>
        <w:t>er</w:t>
      </w:r>
      <w:r>
        <w:rPr>
          <w:rFonts w:ascii="Arial" w:cs="Arial" w:hAnsi="Arial"/>
        </w:rPr>
        <w:t xml:space="preserve"> secrétaire de la Fédération de l’Ariège du Parti Socialiste</w:t>
      </w:r>
    </w:p>
    <w:p>
      <w:pPr>
        <w:pStyle w:val="style0"/>
        <w:rPr>
          <w:rFonts w:ascii="Arial" w:cs="Arial" w:hAnsi="Arial"/>
        </w:rPr>
      </w:pPr>
      <w:r>
        <w:rPr>
          <w:rFonts w:ascii="Arial" w:cs="Arial" w:hAnsi="Arial"/>
        </w:rPr>
      </w:r>
    </w:p>
    <w:p>
      <w:pPr>
        <w:pStyle w:val="style0"/>
        <w:rPr>
          <w:rFonts w:ascii="Arial" w:cs="Arial" w:hAnsi="Arial"/>
        </w:rPr>
      </w:pPr>
      <w:r>
        <w:rPr>
          <w:rFonts w:ascii="Arial" w:cs="Arial" w:hAnsi="Arial"/>
        </w:rPr>
        <w:t>communique :</w:t>
      </w:r>
    </w:p>
    <w:p>
      <w:pPr>
        <w:pStyle w:val="style0"/>
        <w:rPr>
          <w:rFonts w:ascii="Arial" w:cs="Arial" w:hAnsi="Arial"/>
        </w:rPr>
      </w:pPr>
      <w:r>
        <w:rPr>
          <w:rFonts w:ascii="Arial" w:cs="Arial" w:hAnsi="Arial"/>
        </w:rPr>
      </w:r>
    </w:p>
    <w:p>
      <w:pPr>
        <w:pStyle w:val="style0"/>
        <w:jc w:val="both"/>
        <w:rPr>
          <w:rFonts w:ascii="Arial" w:cs="Arial" w:hAnsi="Arial"/>
        </w:rPr>
      </w:pPr>
      <w:r>
        <w:rPr>
          <w:rFonts w:ascii="Arial" w:cs="Arial" w:hAnsi="Arial"/>
        </w:rPr>
        <w:t>Je félicite Jean-Jacques MICHAU et Martine FROGER pour leur très belle victoire à l’élection sénatoriale. Avec plus de la moitié des voix, dès le premier tour, ils confirment le très bon résultat des élections municipales et la très bonne implantation du Parti Socialiste en Ariège.</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Ils obtiennent 314 voix quand Alain DURAN en avait recueilli 360 il y a 6 ans, mais avec cette année plus de candidats à gauche, une offre politique qui favorise la répartition des voix. Dans son ensemble, la gauche et les écologistes progressent, ce dont je suis très heureux car cela est de bon augure pour l’avenir.</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Quand certains prédisaient la défaite des candidats socialistes, ce résultat montre l’attachement d’une grande majorité d’élus locaux aux valeurs du socialisme, la justice sociale, l’émancipation et le progrès humain, la transition écologique et l’égalité.</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Jean-Jacques MICHAU, avec Martine Forger à ses côtés, fort de ce résultat, portera ces valeurs au Sénat pour s’opposer à la majorité libérale et proposer une autre voie, qui prenne en compte l’humain et qui réponde réellement à l’urgence économique, sociale et environnementale.</w:t>
      </w:r>
    </w:p>
    <w:p>
      <w:pPr>
        <w:pStyle w:val="style0"/>
        <w:jc w:val="both"/>
        <w:rPr>
          <w:rFonts w:ascii="Arial" w:cs="Arial" w:hAnsi="Arial"/>
        </w:rPr>
      </w:pPr>
      <w:r>
        <w:rPr>
          <w:rFonts w:ascii="Arial" w:cs="Arial" w:hAnsi="Arial"/>
        </w:rPr>
      </w:r>
    </w:p>
    <w:p>
      <w:pPr>
        <w:pStyle w:val="style0"/>
        <w:jc w:val="both"/>
        <w:rPr>
          <w:rFonts w:ascii="Arial" w:cs="Arial" w:hAnsi="Arial"/>
        </w:rPr>
      </w:pPr>
      <w:r>
        <w:rPr>
          <w:rFonts w:ascii="Arial" w:cs="Arial" w:hAnsi="Arial"/>
        </w:rPr>
        <w:t>Avec les élus Socialistes Ariégeois, et toux ceux qui se reconnaissent dans ces idées, ils agiront pour le développement de l’Ariège et la qualité de vie sur nos territoires</w:t>
      </w:r>
      <w:bookmarkStart w:id="0" w:name="_GoBack"/>
      <w:bookmarkEnd w:id="0"/>
      <w:r>
        <w:rPr>
          <w:rFonts w:ascii="Arial" w:cs="Arial" w:hAnsi="Arial"/>
        </w:rPr>
        <w:t xml:space="preserve">. </w:t>
      </w:r>
    </w:p>
    <w:p>
      <w:pPr>
        <w:pStyle w:val="style0"/>
        <w:rPr/>
      </w:pPr>
      <w:r>
        <w:rPr/>
      </w:r>
    </w:p>
    <w:p>
      <w:pPr>
        <w:pStyle w:val="style0"/>
        <w:rPr/>
      </w:pPr>
      <w:r>
        <w:rPr/>
      </w:r>
    </w:p>
    <w:p>
      <w:pPr>
        <w:pStyle w:val="style0"/>
        <w:rPr/>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2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Cambria" w:cs="" w:eastAsia="SimSun" w:hAnsi="Cambria"/>
      <w:color w:val="auto"/>
      <w:sz w:val="24"/>
      <w:szCs w:val="24"/>
      <w:lang w:bidi="ar-SA" w:eastAsia="fr-FR" w:val="fr-FR"/>
    </w:rPr>
  </w:style>
  <w:style w:styleId="style15" w:type="character">
    <w:name w:val="Default Paragraph Font"/>
    <w:next w:val="style15"/>
    <w:rPr/>
  </w:style>
  <w:style w:styleId="style16" w:type="character">
    <w:name w:val="Accentuation forte"/>
    <w:basedOn w:val="style15"/>
    <w:next w:val="style16"/>
    <w:rPr>
      <w:b/>
      <w:bCs/>
    </w:rPr>
  </w:style>
  <w:style w:styleId="style17" w:type="character">
    <w:name w:val="apple-converted-space"/>
    <w:basedOn w:val="style15"/>
    <w:next w:val="style17"/>
    <w:rPr/>
  </w:style>
  <w:style w:styleId="style18" w:type="paragraph">
    <w:name w:val="Titre"/>
    <w:basedOn w:val="style0"/>
    <w:next w:val="style19"/>
    <w:pPr>
      <w:keepNext/>
      <w:spacing w:after="120" w:before="240"/>
      <w:contextualSpacing w:val="false"/>
    </w:pPr>
    <w:rPr>
      <w:rFonts w:ascii="Arial" w:cs="Arial Unicode MS" w:eastAsia="Microsoft YaHei" w:hAnsi="Arial"/>
      <w:sz w:val="28"/>
      <w:szCs w:val="28"/>
    </w:rPr>
  </w:style>
  <w:style w:styleId="style19" w:type="paragraph">
    <w:name w:val="Corps de texte"/>
    <w:basedOn w:val="style0"/>
    <w:next w:val="style19"/>
    <w:pPr>
      <w:spacing w:after="120" w:before="0"/>
      <w:contextualSpacing w:val="false"/>
    </w:pPr>
    <w:rPr/>
  </w:style>
  <w:style w:styleId="style20" w:type="paragraph">
    <w:name w:val="Liste"/>
    <w:basedOn w:val="style19"/>
    <w:next w:val="style20"/>
    <w:pPr/>
    <w:rPr>
      <w:rFonts w:cs="Arial Unicode MS"/>
    </w:rPr>
  </w:style>
  <w:style w:styleId="style21" w:type="paragraph">
    <w:name w:val="Légende"/>
    <w:basedOn w:val="style0"/>
    <w:next w:val="style21"/>
    <w:pPr>
      <w:suppressLineNumbers/>
      <w:spacing w:after="120" w:before="120"/>
      <w:contextualSpacing w:val="false"/>
    </w:pPr>
    <w:rPr>
      <w:rFonts w:cs="Arial Unicode MS"/>
      <w:i/>
      <w:iCs/>
      <w:sz w:val="24"/>
      <w:szCs w:val="24"/>
    </w:rPr>
  </w:style>
  <w:style w:styleId="style22" w:type="paragraph">
    <w:name w:val="Index"/>
    <w:basedOn w:val="style0"/>
    <w:next w:val="style22"/>
    <w:pPr>
      <w:suppressLineNumbers/>
    </w:pPr>
    <w:rPr>
      <w:rFonts w:cs="Arial Unicode MS"/>
    </w:rPr>
  </w:style>
  <w:style w:styleId="style23" w:type="paragraph">
    <w:name w:val="Normal (Web)"/>
    <w:basedOn w:val="style0"/>
    <w:next w:val="style23"/>
    <w:pPr>
      <w:spacing w:after="280" w:before="280"/>
      <w:contextualSpacing w:val="false"/>
    </w:pPr>
    <w:rPr>
      <w:rFonts w:ascii="Times New Roman" w:cs="Times New Roman" w:hAnsi="Times New Roman"/>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2020-09-27T10:54:00Z</dcterms:created>
  <dc:creator>Jean-Christophe Bonrepaux</dc:creator>
  <cp:lastModifiedBy>Jean-Christophe Bonrepaux</cp:lastModifiedBy>
  <dcterms:modified xsi:type="dcterms:W3CDTF">2020-09-27T12:19:00Z</dcterms:modified>
  <cp:revision>6</cp:revision>
</cp:coreProperties>
</file>